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CA6B21" w14:textId="77777777" w:rsidR="004946B7" w:rsidRDefault="00A255A9">
      <w:pPr>
        <w:pStyle w:val="Standard"/>
      </w:pPr>
      <w:r>
        <w:t>§1a</w:t>
      </w:r>
    </w:p>
    <w:p w14:paraId="3E7CA37C" w14:textId="727D3B95" w:rsidR="004946B7" w:rsidRDefault="00A255A9">
      <w:pPr>
        <w:pStyle w:val="Standard"/>
      </w:pPr>
      <w:r>
        <w:t>Klubbens navn er:</w:t>
      </w:r>
      <w:r w:rsidR="00F549B5">
        <w:t xml:space="preserve"> </w:t>
      </w:r>
      <w:r>
        <w:t xml:space="preserve">Sønderskov </w:t>
      </w:r>
      <w:proofErr w:type="spellStart"/>
      <w:r>
        <w:t>Rideklub</w:t>
      </w:r>
      <w:proofErr w:type="spellEnd"/>
      <w:r>
        <w:t>, Aabenraa</w:t>
      </w:r>
    </w:p>
    <w:p w14:paraId="4E98A55C" w14:textId="77777777" w:rsidR="004946B7" w:rsidRDefault="00A255A9">
      <w:pPr>
        <w:pStyle w:val="Standard"/>
      </w:pPr>
      <w:r>
        <w:t>Forkortelse: SRÅ</w:t>
      </w:r>
    </w:p>
    <w:p w14:paraId="510CA80B" w14:textId="77777777" w:rsidR="004946B7" w:rsidRDefault="00A255A9">
      <w:pPr>
        <w:pStyle w:val="Standard"/>
      </w:pPr>
      <w:r>
        <w:t>Klubbens hjemsted er: Aabenraa</w:t>
      </w:r>
    </w:p>
    <w:p w14:paraId="6D977DDE" w14:textId="77777777" w:rsidR="004946B7" w:rsidRDefault="00A255A9">
      <w:pPr>
        <w:pStyle w:val="Standard"/>
      </w:pPr>
      <w:r>
        <w:t>Klubbens Stiftelsesdato: 23.01.1969</w:t>
      </w:r>
    </w:p>
    <w:p w14:paraId="67C49F9D" w14:textId="77777777" w:rsidR="004946B7" w:rsidRDefault="004946B7">
      <w:pPr>
        <w:pStyle w:val="Standard"/>
      </w:pPr>
    </w:p>
    <w:p w14:paraId="7D2C2E83" w14:textId="77777777" w:rsidR="004946B7" w:rsidRDefault="00A255A9">
      <w:pPr>
        <w:pStyle w:val="Standard"/>
      </w:pPr>
      <w:r>
        <w:t>§1b</w:t>
      </w:r>
    </w:p>
    <w:p w14:paraId="230147AF" w14:textId="77777777" w:rsidR="004946B7" w:rsidRDefault="00A255A9">
      <w:pPr>
        <w:pStyle w:val="Standard"/>
      </w:pPr>
      <w:r>
        <w:t>Klubbens formål er at fremme interessen for ridesporten og at samle medlemmerne til udøvelse af denne idræt, samt at oplære navnlig ungdommen i alt vedrørende hestens brug og pleje.</w:t>
      </w:r>
    </w:p>
    <w:p w14:paraId="5E13F40F" w14:textId="77777777" w:rsidR="007A2BA7" w:rsidRDefault="007A2BA7">
      <w:pPr>
        <w:pStyle w:val="Standard"/>
      </w:pPr>
    </w:p>
    <w:p w14:paraId="2A056BC5" w14:textId="77777777" w:rsidR="004946B7" w:rsidRDefault="00A255A9">
      <w:pPr>
        <w:pStyle w:val="Standard"/>
      </w:pPr>
      <w:r>
        <w:t>§2</w:t>
      </w:r>
    </w:p>
    <w:p w14:paraId="2D042EF9" w14:textId="77777777" w:rsidR="004946B7" w:rsidRDefault="00A255A9">
      <w:pPr>
        <w:pStyle w:val="Standard"/>
      </w:pPr>
      <w:proofErr w:type="spellStart"/>
      <w:r>
        <w:t>Rideklubben</w:t>
      </w:r>
      <w:proofErr w:type="spellEnd"/>
      <w:r>
        <w:t xml:space="preserve"> er medlem af Dansk Ride Forbund under Danmarks Idræts-Forbund, hvorfor klubben og hvert enkelt medlem er forpligtet til at rette sig efter de to nævnte forbunds, reglementer og bestemmelser, herunder de af de pågældende forbund fastsatte voldgiftsbestemmelser.</w:t>
      </w:r>
    </w:p>
    <w:p w14:paraId="148ADF1A" w14:textId="300B0E4D" w:rsidR="004946B7" w:rsidRDefault="004946B7">
      <w:pPr>
        <w:pStyle w:val="Standard"/>
      </w:pPr>
    </w:p>
    <w:p w14:paraId="2E9D975A" w14:textId="77777777" w:rsidR="004946B7" w:rsidRDefault="00A255A9">
      <w:pPr>
        <w:pStyle w:val="Standard"/>
      </w:pPr>
      <w:r>
        <w:t>§3</w:t>
      </w:r>
    </w:p>
    <w:p w14:paraId="2B668AD8" w14:textId="1374A0DF" w:rsidR="004946B7" w:rsidRDefault="007A2BA7" w:rsidP="00F549B5">
      <w:pPr>
        <w:pStyle w:val="Standard"/>
      </w:pPr>
      <w:r>
        <w:t xml:space="preserve">I klubben optages aktive medlemmer, stævnemedlemmer og sponsormedlemmer. </w:t>
      </w:r>
      <w:r w:rsidR="00A255A9">
        <w:t>Medlemmer under 18 år kan kun optag</w:t>
      </w:r>
      <w:r w:rsidR="00F76F10">
        <w:t>es som juniormedlemmer</w:t>
      </w:r>
      <w:r>
        <w:t>. Sponsormedlemmer skal betragtes som støtte for klubben, men har ingen stemme- eller valgret.</w:t>
      </w:r>
      <w:r w:rsidR="00F76F10">
        <w:t xml:space="preserve"> </w:t>
      </w:r>
      <w:r w:rsidR="00A255A9">
        <w:t>Juniormedlemmer</w:t>
      </w:r>
      <w:r w:rsidR="00FF36E8">
        <w:t>,</w:t>
      </w:r>
      <w:r w:rsidR="00A255A9">
        <w:t xml:space="preserve"> der er fyldt 14 år, har stemmeret, men er ikke valgbare</w:t>
      </w:r>
      <w:r w:rsidR="00F76F10">
        <w:t>,</w:t>
      </w:r>
      <w:r w:rsidR="00A255A9">
        <w:t xml:space="preserve"> før de er fyldt 18 år. For medlemmer under 14 år overgår stemmeretten til en forælder eller værge. Indmeldelse af medl</w:t>
      </w:r>
      <w:r w:rsidR="003D75A6">
        <w:t>emmer sker ved henvendelse til b</w:t>
      </w:r>
      <w:r w:rsidR="00A255A9">
        <w:t>estyrelsen. Optagelse ell</w:t>
      </w:r>
      <w:r w:rsidR="003D75A6">
        <w:t>er ikke afgøres af den samlede b</w:t>
      </w:r>
      <w:r w:rsidR="00A255A9">
        <w:t>estyrelse. Udme</w:t>
      </w:r>
      <w:r w:rsidR="003D75A6">
        <w:t>ldelse skal ske skriftligt til b</w:t>
      </w:r>
      <w:r w:rsidR="00A255A9">
        <w:t>estyrelsen med 1 måneds varsel.</w:t>
      </w:r>
      <w:r w:rsidR="003D75A6">
        <w:t xml:space="preserve"> Stævnemedlemsskab giver ret til </w:t>
      </w:r>
      <w:proofErr w:type="spellStart"/>
      <w:r w:rsidR="003D75A6">
        <w:t>atstarte</w:t>
      </w:r>
      <w:proofErr w:type="spellEnd"/>
      <w:r w:rsidR="003D75A6">
        <w:t xml:space="preserve"> stævner for klubben, men medlemsskabet giver inden adgang til øvrige faciliteter.</w:t>
      </w:r>
    </w:p>
    <w:p w14:paraId="17E93CF0" w14:textId="3C68113A" w:rsidR="004946B7" w:rsidRDefault="004946B7">
      <w:pPr>
        <w:pStyle w:val="Standard"/>
      </w:pPr>
    </w:p>
    <w:p w14:paraId="69D38D11" w14:textId="77777777" w:rsidR="004946B7" w:rsidRDefault="00A255A9">
      <w:pPr>
        <w:pStyle w:val="Standard"/>
      </w:pPr>
      <w:r>
        <w:t>§4</w:t>
      </w:r>
    </w:p>
    <w:p w14:paraId="73D7A2C2" w14:textId="0BCA7F2B" w:rsidR="004946B7" w:rsidRDefault="000F1D68">
      <w:pPr>
        <w:pStyle w:val="Standard"/>
      </w:pPr>
      <w:r>
        <w:t xml:space="preserve">Medlemskontingent for næstfølgende år fastlægges på den ordinære generalforsamling. </w:t>
      </w:r>
      <w:r w:rsidR="00F549B5">
        <w:t xml:space="preserve">Medlemskontingentet </w:t>
      </w:r>
      <w:r w:rsidR="00A255A9">
        <w:t>betales</w:t>
      </w:r>
      <w:r w:rsidR="00F549B5">
        <w:t xml:space="preserve"> halvårligt forud og er forfalden den 1.</w:t>
      </w:r>
      <w:r w:rsidR="00A255A9">
        <w:t xml:space="preserve"> januar og</w:t>
      </w:r>
      <w:r w:rsidR="00F549B5">
        <w:t xml:space="preserve"> 1.</w:t>
      </w:r>
      <w:r w:rsidR="00A255A9">
        <w:t xml:space="preserve"> juli. </w:t>
      </w:r>
      <w:r w:rsidR="00F549B5">
        <w:t xml:space="preserve">Første rate skal indeholde beløbet til DRF kontingent. Medlemskontingent reguleres som udgangspunkt med prisindekset den 1. </w:t>
      </w:r>
      <w:proofErr w:type="gramStart"/>
      <w:r w:rsidR="00F549B5">
        <w:t>December</w:t>
      </w:r>
      <w:proofErr w:type="gramEnd"/>
      <w:r w:rsidR="00F549B5">
        <w:t xml:space="preserve"> året før. </w:t>
      </w:r>
      <w:r w:rsidR="00A255A9">
        <w:t>Er kontingentet ikke betalt senest 3 måneder efter forfaldstid, slettes vedkommende medlem, der kun kan optages på ny mod betaling af restancen</w:t>
      </w:r>
      <w:r w:rsidR="00F549B5">
        <w:t>. Bestyrelsen er bemyndiget til at ændre på alle øvrige kontingentsatser, men med ansvar overfor generalforsamlingen.</w:t>
      </w:r>
    </w:p>
    <w:p w14:paraId="328BE7A9" w14:textId="77777777" w:rsidR="004946B7" w:rsidRDefault="004946B7">
      <w:pPr>
        <w:pStyle w:val="Standard"/>
      </w:pPr>
    </w:p>
    <w:p w14:paraId="3C43098C" w14:textId="77777777" w:rsidR="004946B7" w:rsidRDefault="00A255A9">
      <w:pPr>
        <w:pStyle w:val="Standard"/>
      </w:pPr>
      <w:r>
        <w:t>§5</w:t>
      </w:r>
    </w:p>
    <w:p w14:paraId="72D220D0" w14:textId="77777777" w:rsidR="004946B7" w:rsidRDefault="00A255A9">
      <w:pPr>
        <w:pStyle w:val="Standard"/>
      </w:pPr>
      <w:r>
        <w:t>Klubbens anliggender varetages af en bestyrelse på 5 eller 7 medlemmer, som vælges på en generalforsamling for 2 år, og som alle skal være fyldt 18 år. Der vælges endvidere 2 suppleanter. Bestyrelsen konstituerer sig selv med formand, næstformand, kasserer og sekretær. Der afgår hvert år henholdsvis 3 (</w:t>
      </w:r>
      <w:proofErr w:type="gramStart"/>
      <w:r>
        <w:t>4 )</w:t>
      </w:r>
      <w:proofErr w:type="gramEnd"/>
      <w:r>
        <w:t xml:space="preserve"> eller 2 (3) bestyrelsesmedlemmer. Genvalg kan finde sted. I tilfælde af vakance kan bestyrelsen supplere sig selv indtil næste generalforsamling. Klubbens juniorudvalg må være tilstede ved bestyrelsesmøderne med max. 2 repræsentanter uden stemmeret.</w:t>
      </w:r>
    </w:p>
    <w:p w14:paraId="2F425C87" w14:textId="17B64361" w:rsidR="00B97B23" w:rsidRPr="00B97B23" w:rsidRDefault="00B97B23" w:rsidP="00B97B23">
      <w:pPr>
        <w:pStyle w:val="Standard"/>
        <w:rPr>
          <w:color w:val="000000" w:themeColor="text1"/>
        </w:rPr>
      </w:pPr>
      <w:r w:rsidRPr="00B97B23">
        <w:rPr>
          <w:color w:val="000000" w:themeColor="text1"/>
        </w:rPr>
        <w:t xml:space="preserve">Hvis et bestyrelsesmedlem ønsker at udtræde af bestyrelsen uden for valgperioden, meddeles dette skriftligt til den øvrige bestyrelse. </w:t>
      </w:r>
    </w:p>
    <w:p w14:paraId="0241CD6B" w14:textId="77777777" w:rsidR="004946B7" w:rsidRDefault="004946B7">
      <w:pPr>
        <w:pStyle w:val="Standard"/>
      </w:pPr>
    </w:p>
    <w:p w14:paraId="31722D1B" w14:textId="77777777" w:rsidR="004946B7" w:rsidRDefault="00A255A9">
      <w:pPr>
        <w:pStyle w:val="Standard"/>
      </w:pPr>
      <w:r>
        <w:t>§6</w:t>
      </w:r>
    </w:p>
    <w:p w14:paraId="0439373C" w14:textId="77777777" w:rsidR="004946B7" w:rsidRDefault="00A255A9">
      <w:pPr>
        <w:pStyle w:val="Standard"/>
      </w:pPr>
      <w:r>
        <w:t>Bestyrelsen mødes på forlangende af mindst 2 bestyrelsesmedlemmer. Alle beslutninger træffes ved almindelig stemmeflertal. Står stemmerne lige, er formandens stemme afgørende og i dennes forfald næstformandens. For at en gyldig bestyrelsesbeslutning kan tages må mindst 3 (4) bestyrelsesmedlemmer være tilstede og deltage i afstemningen. Næstformanden træder under formandens forfald i dennes sted. Sekretæren fører protokol over forhandlingerne på bestyrelsesmøderne. Protokollen oplæses på nærmest følgende bestyrelsesmøde.</w:t>
      </w:r>
    </w:p>
    <w:p w14:paraId="2208BBC9" w14:textId="77777777" w:rsidR="004946B7" w:rsidRDefault="004946B7">
      <w:pPr>
        <w:pStyle w:val="Standard"/>
      </w:pPr>
    </w:p>
    <w:p w14:paraId="4963AE5A" w14:textId="77777777" w:rsidR="00F549B5" w:rsidRDefault="00F549B5">
      <w:pPr>
        <w:pStyle w:val="Standard"/>
      </w:pPr>
    </w:p>
    <w:p w14:paraId="102489D7" w14:textId="77777777" w:rsidR="00F549B5" w:rsidRDefault="00F549B5">
      <w:pPr>
        <w:pStyle w:val="Standard"/>
      </w:pPr>
    </w:p>
    <w:p w14:paraId="4418D055" w14:textId="77777777" w:rsidR="004946B7" w:rsidRDefault="00A255A9">
      <w:pPr>
        <w:pStyle w:val="Standard"/>
      </w:pPr>
      <w:r>
        <w:t>§7</w:t>
      </w:r>
    </w:p>
    <w:p w14:paraId="06FD1D35" w14:textId="77777777" w:rsidR="004946B7" w:rsidRDefault="00A255A9">
      <w:pPr>
        <w:pStyle w:val="Standard"/>
      </w:pPr>
      <w:r>
        <w:t>Bestyrelsen disponerer over klubbens midler til klubbens formål og træffer alle bestemmelser vedrørende dens virksomhed.</w:t>
      </w:r>
    </w:p>
    <w:p w14:paraId="375622F1" w14:textId="77777777" w:rsidR="004946B7" w:rsidRDefault="004946B7">
      <w:pPr>
        <w:pStyle w:val="Standard"/>
      </w:pPr>
    </w:p>
    <w:p w14:paraId="7E87433A" w14:textId="77777777" w:rsidR="004946B7" w:rsidRDefault="00A255A9">
      <w:pPr>
        <w:pStyle w:val="Standard"/>
      </w:pPr>
      <w:r>
        <w:t>§7a</w:t>
      </w:r>
    </w:p>
    <w:p w14:paraId="262AF372" w14:textId="77777777" w:rsidR="004946B7" w:rsidRDefault="00A255A9">
      <w:pPr>
        <w:pStyle w:val="Standard"/>
      </w:pPr>
      <w:r>
        <w:t>Bestyrelsen kan meddele karantæne af nærmere fastsat omfang, dog max. 2 måneder, til et medlem, der gør sig skyldig i usportslig optræden, eller på anden måde opfører sig til skade for klubben. For at denne beslutning skal være gyldig kræves, at mere end halvdelen af samtlige bestyrelsesmedlemmer stemmer for karantænen. Medlemmet skal have adgang til at udtale sig over for bestyrelsen, inden afstemning finder sted. Denne afgørelse kan indbringes for distriktets forretningsudvalg inden 8 dage. Forretningsudvalgets afgørelse er inappellabel. Et evt. forretningsudvalgsmedlem fra den pågældende klub er inhabil.</w:t>
      </w:r>
    </w:p>
    <w:p w14:paraId="58CA1B21" w14:textId="77777777" w:rsidR="004946B7" w:rsidRDefault="004946B7">
      <w:pPr>
        <w:pStyle w:val="Standard"/>
      </w:pPr>
    </w:p>
    <w:p w14:paraId="5C7F9C1A" w14:textId="77777777" w:rsidR="004946B7" w:rsidRDefault="00A255A9">
      <w:pPr>
        <w:pStyle w:val="Standard"/>
      </w:pPr>
      <w:r>
        <w:t>§7b</w:t>
      </w:r>
    </w:p>
    <w:p w14:paraId="2694667E" w14:textId="77777777" w:rsidR="004946B7" w:rsidRDefault="00A255A9">
      <w:pPr>
        <w:pStyle w:val="Standard"/>
      </w:pPr>
      <w:r>
        <w:t>I særlige tilfælde kan bestyrelsen indstille til generalforsamlingen, at et medlem udelukkes fra klubben i et nærmere angivet tidsrum over 2 måneder. På generalforsamling afgøres sagen ved skriftlig afstemning, og for vedtagelsen kræves et flertal på 2/3 af de afgivne stemmer (blanke stemmer tæller som afgivne). Medlemmet har krav på at være til stede og forsvare sig. Generalforsamlingens bestemmelse om udelukkelse kan af medlemmet indbringes for Dansk Ride Forbunds Ordens- og amatørudvalg inden 4 uger.</w:t>
      </w:r>
    </w:p>
    <w:p w14:paraId="262CA978" w14:textId="77777777" w:rsidR="004946B7" w:rsidRDefault="004946B7">
      <w:pPr>
        <w:pStyle w:val="Standard"/>
      </w:pPr>
    </w:p>
    <w:p w14:paraId="1A6E3531" w14:textId="77777777" w:rsidR="004946B7" w:rsidRDefault="00A255A9">
      <w:pPr>
        <w:pStyle w:val="Standard"/>
      </w:pPr>
      <w:r>
        <w:t xml:space="preserve">I det af §7b omhandlende tilfælde kan generalforsamlingen ligeledes ved skriftlig afstemning, og med et flertal på 2/3 af de afgivne stem- </w:t>
      </w:r>
      <w:proofErr w:type="spellStart"/>
      <w:r>
        <w:t>mer</w:t>
      </w:r>
      <w:proofErr w:type="spellEnd"/>
      <w:r>
        <w:t xml:space="preserve"> afgøre, at sagen via hovedbestyrelsen indbringes for Dansk Ride Forbunds Ordens- og amatørudvalg til afgørelse af, om der tillige skal ske en udelukkelse fra andre </w:t>
      </w:r>
      <w:proofErr w:type="spellStart"/>
      <w:r>
        <w:t>rideklubber</w:t>
      </w:r>
      <w:proofErr w:type="spellEnd"/>
      <w:r>
        <w:t xml:space="preserve"> eller evt. indstilles til Danmarks Idræts-Forbund, at vedkommende udelukkes fra andre specialforbund under Danmarks Idræts-Forbund (eksklusion).</w:t>
      </w:r>
    </w:p>
    <w:p w14:paraId="10FB4F0D" w14:textId="77777777" w:rsidR="004946B7" w:rsidRDefault="004946B7">
      <w:pPr>
        <w:pStyle w:val="Standard"/>
      </w:pPr>
    </w:p>
    <w:p w14:paraId="14146CAF" w14:textId="77777777" w:rsidR="004946B7" w:rsidRDefault="00A255A9">
      <w:pPr>
        <w:pStyle w:val="Standard"/>
      </w:pPr>
      <w:r>
        <w:t>§8</w:t>
      </w:r>
    </w:p>
    <w:p w14:paraId="6E9A2992" w14:textId="77777777" w:rsidR="004946B7" w:rsidRDefault="00A255A9">
      <w:pPr>
        <w:pStyle w:val="Standard"/>
      </w:pPr>
      <w:r>
        <w:t>Generalforsamlingen er klubbens højeste myndighed og indkaldes af bestyrelsen. Den ordinære generalforsamling afholdes inden 15. marts. Dagsorden skal som minimum indeholde følgende punkter:</w:t>
      </w:r>
    </w:p>
    <w:p w14:paraId="2B39C87E" w14:textId="77777777" w:rsidR="004946B7" w:rsidRDefault="00A255A9">
      <w:pPr>
        <w:pStyle w:val="Standard"/>
      </w:pPr>
      <w:r>
        <w:t>1 Valg af dirigent</w:t>
      </w:r>
    </w:p>
    <w:p w14:paraId="62CD4663" w14:textId="77777777" w:rsidR="004946B7" w:rsidRDefault="00A255A9">
      <w:pPr>
        <w:pStyle w:val="Standard"/>
      </w:pPr>
      <w:r>
        <w:t>2 Bestyrelsen aflægger beretning</w:t>
      </w:r>
    </w:p>
    <w:p w14:paraId="78124224" w14:textId="77777777" w:rsidR="004946B7" w:rsidRDefault="00A255A9">
      <w:pPr>
        <w:pStyle w:val="Standard"/>
      </w:pPr>
      <w:r>
        <w:t>3 Det reviderede regnskab forlægges til godkendelse</w:t>
      </w:r>
    </w:p>
    <w:p w14:paraId="6F805AC8" w14:textId="77777777" w:rsidR="004946B7" w:rsidRDefault="00A255A9">
      <w:pPr>
        <w:pStyle w:val="Standard"/>
      </w:pPr>
      <w:r>
        <w:t>4 Fastsættelse af medlemskontingent</w:t>
      </w:r>
    </w:p>
    <w:p w14:paraId="2A27A6AA" w14:textId="77777777" w:rsidR="004946B7" w:rsidRDefault="00A255A9">
      <w:pPr>
        <w:pStyle w:val="Standard"/>
      </w:pPr>
      <w:r>
        <w:t>5 Behandling af indkomne forslag</w:t>
      </w:r>
    </w:p>
    <w:p w14:paraId="4E3192E9" w14:textId="77777777" w:rsidR="004946B7" w:rsidRDefault="00A255A9">
      <w:pPr>
        <w:pStyle w:val="Standard"/>
      </w:pPr>
      <w:r>
        <w:t>6 Valg af bestyrelsesmedlemmer</w:t>
      </w:r>
    </w:p>
    <w:p w14:paraId="5EDDD59A" w14:textId="77777777" w:rsidR="004946B7" w:rsidRDefault="00A255A9">
      <w:pPr>
        <w:pStyle w:val="Standard"/>
      </w:pPr>
      <w:r>
        <w:t>7 Valg af suppleanter</w:t>
      </w:r>
    </w:p>
    <w:p w14:paraId="7F58506E" w14:textId="77777777" w:rsidR="004946B7" w:rsidRDefault="00A255A9">
      <w:pPr>
        <w:pStyle w:val="Standard"/>
      </w:pPr>
      <w:r>
        <w:t>8 Evt.</w:t>
      </w:r>
    </w:p>
    <w:p w14:paraId="7A1283D8" w14:textId="77777777" w:rsidR="004946B7" w:rsidRDefault="004946B7">
      <w:pPr>
        <w:pStyle w:val="Standard"/>
      </w:pPr>
    </w:p>
    <w:p w14:paraId="3358E749" w14:textId="77777777" w:rsidR="004946B7" w:rsidRDefault="00A255A9">
      <w:pPr>
        <w:pStyle w:val="Standard"/>
      </w:pPr>
      <w:r>
        <w:t>Forslag som ønskes behandlet på generalforsamlingen, må indsendes til formanden 6 dage inden generalforsamlingens afholdelse.</w:t>
      </w:r>
    </w:p>
    <w:p w14:paraId="74ADB20F" w14:textId="77777777" w:rsidR="004946B7" w:rsidRDefault="00A255A9">
      <w:pPr>
        <w:pStyle w:val="Standard"/>
      </w:pPr>
      <w:r>
        <w:t xml:space="preserve">Tid og sted for generalforsamlingen skal bringes til medlemmernes kundskab senest 14 dage før afholdelse - ved opslag i </w:t>
      </w:r>
      <w:proofErr w:type="spellStart"/>
      <w:r>
        <w:t>rideklubben</w:t>
      </w:r>
      <w:proofErr w:type="spellEnd"/>
      <w:r>
        <w:t xml:space="preserve"> indeholdende dagsorden og ved opslag på offentlige elektroniske medier. Herunder klubbens hjemmeside.</w:t>
      </w:r>
    </w:p>
    <w:p w14:paraId="4694E1C9" w14:textId="77777777" w:rsidR="004946B7" w:rsidRDefault="004946B7">
      <w:pPr>
        <w:pStyle w:val="Standard"/>
      </w:pPr>
    </w:p>
    <w:p w14:paraId="0CC4AD55" w14:textId="77777777" w:rsidR="00795288" w:rsidRDefault="00A255A9">
      <w:pPr>
        <w:pStyle w:val="Standard"/>
      </w:pPr>
      <w:r>
        <w:t>Tilføjes et punkt på dagsordenen, f.eks. mellem punkt 4 og 5, tilføjes "mellem punkt 4 og 5 er indføjet" og derefter beskrivelse af punktet. Beslutninger på generalforsamlingen vedtages ved simpelt stemmeflertal (se dog §7b og §12). Afstemningen foretages ved håndsoprækning medmindre bestyrelsen eller mindst 3 medlemmer forlanger skriftlig afstemning.</w:t>
      </w:r>
    </w:p>
    <w:p w14:paraId="78853259" w14:textId="703A3DE3" w:rsidR="004946B7" w:rsidRDefault="00A255A9">
      <w:pPr>
        <w:pStyle w:val="Standard"/>
      </w:pPr>
      <w:r>
        <w:t>§9</w:t>
      </w:r>
    </w:p>
    <w:p w14:paraId="28E98BB3" w14:textId="77777777" w:rsidR="004946B7" w:rsidRDefault="00A255A9">
      <w:pPr>
        <w:pStyle w:val="Standard"/>
      </w:pPr>
      <w:r>
        <w:t>Til en ændring af vedtægterne kræves en majoritet på 2/3 af de på generalforsamlingen afgivne stemmer. Enhver ændring af lovene skal indberettes til DRF til godkendelse.</w:t>
      </w:r>
    </w:p>
    <w:p w14:paraId="22A1262D" w14:textId="77777777" w:rsidR="004946B7" w:rsidRDefault="004946B7">
      <w:pPr>
        <w:pStyle w:val="Standard"/>
      </w:pPr>
    </w:p>
    <w:p w14:paraId="1B423F27" w14:textId="77777777" w:rsidR="004946B7" w:rsidRDefault="00A255A9">
      <w:pPr>
        <w:pStyle w:val="Standard"/>
      </w:pPr>
      <w:r>
        <w:t>§10</w:t>
      </w:r>
    </w:p>
    <w:p w14:paraId="577D747D" w14:textId="6A14ACA2" w:rsidR="004946B7" w:rsidRDefault="00A255A9">
      <w:pPr>
        <w:pStyle w:val="Standard"/>
      </w:pPr>
      <w:r>
        <w:t>Regnskabet afsluttes d. 31. december, og regnskabet forelægges den ordinære generalforsamling til godkend</w:t>
      </w:r>
      <w:r w:rsidR="00A25865">
        <w:t>else efter revision af en regi</w:t>
      </w:r>
      <w:r>
        <w:t>streret eller statsautoriseret revisor. Revisoren vælges af bestyrelsen.</w:t>
      </w:r>
    </w:p>
    <w:p w14:paraId="02EAB788" w14:textId="77777777" w:rsidR="004946B7" w:rsidRDefault="004946B7">
      <w:pPr>
        <w:pStyle w:val="Standard"/>
      </w:pPr>
    </w:p>
    <w:p w14:paraId="018F80E7" w14:textId="77777777" w:rsidR="004946B7" w:rsidRDefault="00A255A9">
      <w:pPr>
        <w:pStyle w:val="Standard"/>
      </w:pPr>
      <w:r>
        <w:t>§11</w:t>
      </w:r>
    </w:p>
    <w:p w14:paraId="7950BCA3" w14:textId="77777777" w:rsidR="004946B7" w:rsidRDefault="00A255A9">
      <w:pPr>
        <w:pStyle w:val="Standard"/>
      </w:pPr>
      <w:r>
        <w:t>Ekstraordinær generalforsamling indkaldes af bestyrelsen med mindst 8 dages varsel, når bestyrelsen anser det for nødvendigt, eller når mindst 20 medlemmer fremsender skriftligt derom til formanden med meddelelse om dagsorden.</w:t>
      </w:r>
    </w:p>
    <w:p w14:paraId="2961BC2F" w14:textId="77777777" w:rsidR="004946B7" w:rsidRDefault="004946B7">
      <w:pPr>
        <w:pStyle w:val="Standard"/>
      </w:pPr>
    </w:p>
    <w:p w14:paraId="257D315D" w14:textId="77777777" w:rsidR="004946B7" w:rsidRDefault="00A255A9">
      <w:pPr>
        <w:pStyle w:val="Standard"/>
      </w:pPr>
      <w:r>
        <w:t>§12</w:t>
      </w:r>
    </w:p>
    <w:p w14:paraId="4EDB91E7" w14:textId="77777777" w:rsidR="004946B7" w:rsidRDefault="00A255A9">
      <w:pPr>
        <w:pStyle w:val="Standard"/>
      </w:pPr>
      <w:r>
        <w:t>Klubbens opløsning kan kun foregå, når beslutningen herom vedtages på 2 efter hinanden med mindst 14 dages mellemrum afholdte generalforsamlinger, hvoraf den ene skal være ordinær. For at en sådan beslutning skal være gyldig kræves, at opløsningen på den første generalforsamling vedtages med æ af de afgivne stemmer. Ved den anden generalforsamling kan opløsning vedtages ved simpelt flertal. Eventuelle aktiver skal tilfalde ridesportslige aktiviteter inden for distrikt 8.</w:t>
      </w:r>
    </w:p>
    <w:p w14:paraId="587931F1" w14:textId="77777777" w:rsidR="004946B7" w:rsidRDefault="004946B7">
      <w:pPr>
        <w:pStyle w:val="Standard"/>
      </w:pPr>
    </w:p>
    <w:p w14:paraId="3C7DE163" w14:textId="4D92E304" w:rsidR="004946B7" w:rsidRDefault="00A255A9">
      <w:pPr>
        <w:pStyle w:val="Standard"/>
      </w:pPr>
      <w:r>
        <w:t>Ovennævnte vedtægter er vedtaget på en generalforsamling d. 23.01.69, og ændret på generalforsamlingen d. 28.11.73, d. 29.11.77, d. 23.02.82, d. 26.02.92, d. 24.02.94, d, 28.02.96, d. 23.02.01, d. 20.02.02 og d. 28.2.05, d. 09.03.11, d. 20.03.</w:t>
      </w:r>
      <w:r w:rsidR="00A25865">
        <w:t>13, d. 12.</w:t>
      </w:r>
      <w:r w:rsidR="00893820">
        <w:t>03.15, d. 10.03.16, d. 26.02.18, 28.02.19.</w:t>
      </w:r>
    </w:p>
    <w:p w14:paraId="443C6FF3" w14:textId="77777777" w:rsidR="004946B7" w:rsidRDefault="004946B7">
      <w:pPr>
        <w:pStyle w:val="Standard"/>
      </w:pPr>
    </w:p>
    <w:p w14:paraId="5D9FA713" w14:textId="77777777" w:rsidR="004946B7" w:rsidRDefault="00A255A9">
      <w:pPr>
        <w:pStyle w:val="Standard"/>
      </w:pPr>
      <w:r>
        <w:t>V E D T Æ G T E R</w:t>
      </w:r>
    </w:p>
    <w:p w14:paraId="50D97006" w14:textId="77777777" w:rsidR="004946B7" w:rsidRDefault="00A255A9">
      <w:pPr>
        <w:pStyle w:val="Standard"/>
      </w:pPr>
      <w:r>
        <w:t>Sønderskovvej 161</w:t>
      </w:r>
    </w:p>
    <w:p w14:paraId="40AB7424" w14:textId="77777777" w:rsidR="004946B7" w:rsidRDefault="00A255A9">
      <w:pPr>
        <w:pStyle w:val="Standard"/>
      </w:pPr>
      <w:bookmarkStart w:id="0" w:name="_GoBack"/>
      <w:bookmarkEnd w:id="0"/>
      <w:r>
        <w:t>6200 Aabenraa</w:t>
      </w:r>
    </w:p>
    <w:sectPr w:rsidR="004946B7">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797170" w14:textId="77777777" w:rsidR="0038149E" w:rsidRDefault="0038149E">
      <w:r>
        <w:separator/>
      </w:r>
    </w:p>
  </w:endnote>
  <w:endnote w:type="continuationSeparator" w:id="0">
    <w:p w14:paraId="250E32DB" w14:textId="77777777" w:rsidR="0038149E" w:rsidRDefault="00381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imSun">
    <w:panose1 w:val="02010600030101010101"/>
    <w:charset w:val="86"/>
    <w:family w:val="auto"/>
    <w:pitch w:val="variable"/>
    <w:sig w:usb0="00000003" w:usb1="288F0000" w:usb2="00000016" w:usb3="00000000" w:csb0="00040001" w:csb1="00000000"/>
  </w:font>
  <w:font w:name="Lucida Sans">
    <w:panose1 w:val="020B0602030504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icrosoft YaHei">
    <w:panose1 w:val="020B0503020204020204"/>
    <w:charset w:val="86"/>
    <w:family w:val="auto"/>
    <w:pitch w:val="variable"/>
    <w:sig w:usb0="80000287" w:usb1="28CF3C52" w:usb2="00000016" w:usb3="00000000" w:csb0="0004001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游明朝">
    <w:charset w:val="80"/>
    <w:family w:val="auto"/>
    <w:pitch w:val="variable"/>
    <w:sig w:usb0="800002E7" w:usb1="2AC7FCFF" w:usb2="00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E3308B" w14:textId="77777777" w:rsidR="0038149E" w:rsidRDefault="0038149E">
      <w:r>
        <w:rPr>
          <w:color w:val="000000"/>
        </w:rPr>
        <w:separator/>
      </w:r>
    </w:p>
  </w:footnote>
  <w:footnote w:type="continuationSeparator" w:id="0">
    <w:p w14:paraId="60FDA64B" w14:textId="77777777" w:rsidR="0038149E" w:rsidRDefault="003814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hideSpellingErrors/>
  <w:hideGrammaticalErrors/>
  <w:proofState w:spelling="clean" w:grammar="clean"/>
  <w:defaultTabStop w:val="709"/>
  <w:autoHyphenation/>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6B7"/>
    <w:rsid w:val="000521FF"/>
    <w:rsid w:val="000F1D68"/>
    <w:rsid w:val="002F3F55"/>
    <w:rsid w:val="0038149E"/>
    <w:rsid w:val="003D75A6"/>
    <w:rsid w:val="004946B7"/>
    <w:rsid w:val="005C585B"/>
    <w:rsid w:val="0069148C"/>
    <w:rsid w:val="00795288"/>
    <w:rsid w:val="007A2BA7"/>
    <w:rsid w:val="00893820"/>
    <w:rsid w:val="009115B0"/>
    <w:rsid w:val="00A255A9"/>
    <w:rsid w:val="00A25865"/>
    <w:rsid w:val="00B97B23"/>
    <w:rsid w:val="00F549B5"/>
    <w:rsid w:val="00F76F10"/>
    <w:rsid w:val="00FE01DE"/>
    <w:rsid w:val="00FF36E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0C331F4F"/>
  <w15:docId w15:val="{F6EEFB4A-648A-4408-A032-E47EA8C51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Lucida Sans"/>
        <w:kern w:val="3"/>
        <w:sz w:val="24"/>
        <w:szCs w:val="24"/>
        <w:lang w:val="da-DK"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Opstilling">
    <w:name w:val="List"/>
    <w:basedOn w:val="Textbody"/>
  </w:style>
  <w:style w:type="paragraph" w:styleId="Billedtekst">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1047</Words>
  <Characters>6389</Characters>
  <Application>Microsoft Macintosh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Lis Hinrichsen</cp:lastModifiedBy>
  <cp:revision>3</cp:revision>
  <cp:lastPrinted>2019-02-27T21:48:00Z</cp:lastPrinted>
  <dcterms:created xsi:type="dcterms:W3CDTF">2019-04-27T12:33:00Z</dcterms:created>
  <dcterms:modified xsi:type="dcterms:W3CDTF">2019-04-27T12:34:00Z</dcterms:modified>
</cp:coreProperties>
</file>